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8F" w:rsidRPr="00943CFE" w:rsidRDefault="00BC678F" w:rsidP="00943C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FE">
        <w:rPr>
          <w:rFonts w:ascii="Times New Roman" w:hAnsi="Times New Roman" w:cs="Times New Roman"/>
          <w:b/>
          <w:sz w:val="28"/>
          <w:szCs w:val="28"/>
        </w:rPr>
        <w:t>Список литературы по эксплуатации</w:t>
      </w:r>
    </w:p>
    <w:p w:rsidR="00BC678F" w:rsidRPr="00943CFE" w:rsidRDefault="00943CFE" w:rsidP="00943CFE">
      <w:pPr>
        <w:tabs>
          <w:tab w:val="left" w:pos="16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CFE">
        <w:rPr>
          <w:rFonts w:ascii="Times New Roman" w:hAnsi="Times New Roman" w:cs="Times New Roman"/>
          <w:b/>
          <w:sz w:val="28"/>
          <w:szCs w:val="28"/>
        </w:rPr>
        <w:t>(д</w:t>
      </w:r>
      <w:r w:rsidR="00BC678F" w:rsidRPr="00943CFE">
        <w:rPr>
          <w:rFonts w:ascii="Times New Roman" w:hAnsi="Times New Roman" w:cs="Times New Roman"/>
          <w:b/>
          <w:sz w:val="28"/>
          <w:szCs w:val="28"/>
        </w:rPr>
        <w:t>ля курсового и дипломного проектирования</w:t>
      </w:r>
      <w:r w:rsidRPr="00943CFE">
        <w:rPr>
          <w:rFonts w:ascii="Times New Roman" w:hAnsi="Times New Roman" w:cs="Times New Roman"/>
          <w:b/>
          <w:sz w:val="28"/>
          <w:szCs w:val="28"/>
        </w:rPr>
        <w:t>)</w:t>
      </w:r>
    </w:p>
    <w:p w:rsidR="00943CFE" w:rsidRPr="00943CFE" w:rsidRDefault="00943CFE" w:rsidP="007537A5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43CFE">
        <w:rPr>
          <w:rFonts w:ascii="Times New Roman" w:hAnsi="Times New Roman" w:cs="Times New Roman"/>
          <w:sz w:val="28"/>
          <w:szCs w:val="28"/>
        </w:rPr>
        <w:t>Кадырбекова Ю.Д.Ведение технологического процесса при всех способах добычи нефти,газа и газового конденсата. М.:Академия.2015.</w:t>
      </w:r>
    </w:p>
    <w:p w:rsidR="00943CFE" w:rsidRPr="00943CFE" w:rsidRDefault="00943CFE" w:rsidP="007537A5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43CFE">
        <w:rPr>
          <w:rFonts w:ascii="Times New Roman" w:hAnsi="Times New Roman" w:cs="Times New Roman"/>
          <w:sz w:val="28"/>
          <w:szCs w:val="28"/>
        </w:rPr>
        <w:t>Керимов В.Ю. Проектирование поисково-разведочного бурения на нефть и газ.М.:Инфра,2017.</w:t>
      </w:r>
    </w:p>
    <w:p w:rsidR="00943CFE" w:rsidRPr="00943CFE" w:rsidRDefault="00943CFE" w:rsidP="007537A5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43CFE">
        <w:rPr>
          <w:rFonts w:ascii="Times New Roman" w:hAnsi="Times New Roman" w:cs="Times New Roman"/>
          <w:sz w:val="28"/>
          <w:szCs w:val="28"/>
        </w:rPr>
        <w:t>Лазарев В,В.Геология.М.:Альянс,2016.</w:t>
      </w:r>
    </w:p>
    <w:p w:rsidR="00943CFE" w:rsidRPr="00943CFE" w:rsidRDefault="00943CFE" w:rsidP="007537A5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43CFE">
        <w:rPr>
          <w:rFonts w:ascii="Times New Roman" w:hAnsi="Times New Roman" w:cs="Times New Roman"/>
          <w:sz w:val="28"/>
          <w:szCs w:val="28"/>
        </w:rPr>
        <w:t>Лобусев А.В.Моделирование разведки и разработки виртуальногонефтегазового месторождения.М.:Недра,2016.</w:t>
      </w:r>
    </w:p>
    <w:p w:rsidR="00943CFE" w:rsidRPr="00943CFE" w:rsidRDefault="00943CFE" w:rsidP="007537A5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43CFE">
        <w:rPr>
          <w:rFonts w:ascii="Times New Roman" w:hAnsi="Times New Roman" w:cs="Times New Roman"/>
          <w:sz w:val="28"/>
          <w:szCs w:val="28"/>
        </w:rPr>
        <w:t>Покрепин Б.В. Эксплуатация нефтяных и газовых скважин. Волгоград, Инфолио,2014.</w:t>
      </w:r>
    </w:p>
    <w:p w:rsidR="00943CFE" w:rsidRPr="00943CFE" w:rsidRDefault="00943CFE" w:rsidP="007537A5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43CFE">
        <w:rPr>
          <w:rFonts w:ascii="Times New Roman" w:hAnsi="Times New Roman" w:cs="Times New Roman"/>
          <w:sz w:val="28"/>
          <w:szCs w:val="28"/>
        </w:rPr>
        <w:t>Покрепин Б.В.Разработка нефтяных и газовых месторождений.Р-Н/д,Феникс,2014.</w:t>
      </w:r>
    </w:p>
    <w:p w:rsidR="00943CFE" w:rsidRPr="00943CFE" w:rsidRDefault="00943CFE" w:rsidP="007537A5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43CFE">
        <w:rPr>
          <w:rFonts w:ascii="Times New Roman" w:hAnsi="Times New Roman" w:cs="Times New Roman"/>
          <w:sz w:val="28"/>
          <w:szCs w:val="28"/>
        </w:rPr>
        <w:t>Сайфуллин М.Ш.Физические основы добычи нефти. М.: Догопрудный,2013.</w:t>
      </w:r>
    </w:p>
    <w:p w:rsidR="00943CFE" w:rsidRPr="00943CFE" w:rsidRDefault="00943CFE" w:rsidP="007537A5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43CFE">
        <w:rPr>
          <w:rFonts w:ascii="Times New Roman" w:hAnsi="Times New Roman" w:cs="Times New Roman"/>
          <w:sz w:val="28"/>
          <w:szCs w:val="28"/>
        </w:rPr>
        <w:t>Тагиров К.М. Эксплуатация нефтяных и газовых скважин. М.: Академия,2012.</w:t>
      </w:r>
    </w:p>
    <w:p w:rsidR="00943CFE" w:rsidRPr="00943CFE" w:rsidRDefault="00943CFE" w:rsidP="007537A5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43CFE">
        <w:rPr>
          <w:rFonts w:ascii="Times New Roman" w:hAnsi="Times New Roman" w:cs="Times New Roman"/>
          <w:sz w:val="28"/>
          <w:szCs w:val="28"/>
        </w:rPr>
        <w:t>Тетельмин В.В.Защита окружающей среды нефтегазовом комплексе.Долгопрудный,2017.</w:t>
      </w:r>
    </w:p>
    <w:p w:rsidR="00943CFE" w:rsidRDefault="00943CFE" w:rsidP="007537A5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43CFE">
        <w:rPr>
          <w:rFonts w:ascii="Times New Roman" w:hAnsi="Times New Roman" w:cs="Times New Roman"/>
          <w:sz w:val="28"/>
          <w:szCs w:val="28"/>
        </w:rPr>
        <w:t>ТетельминВ.В.Нефтегазовое дело. М.:Долгопрудный,2014.</w:t>
      </w:r>
    </w:p>
    <w:p w:rsidR="007537A5" w:rsidRPr="007537A5" w:rsidRDefault="007537A5" w:rsidP="007537A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537A5" w:rsidRPr="007537A5" w:rsidRDefault="007537A5" w:rsidP="007537A5">
      <w:pPr>
        <w:pStyle w:val="a7"/>
        <w:ind w:left="0" w:hanging="11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537A5">
        <w:rPr>
          <w:rFonts w:ascii="Times New Roman" w:hAnsi="Times New Roman" w:cs="Times New Roman"/>
          <w:i/>
          <w:sz w:val="28"/>
          <w:szCs w:val="28"/>
          <w:u w:val="single"/>
        </w:rPr>
        <w:t>Электронные ресурсы</w:t>
      </w:r>
    </w:p>
    <w:p w:rsidR="007537A5" w:rsidRPr="001D5928" w:rsidRDefault="00943CFE" w:rsidP="007537A5">
      <w:pPr>
        <w:pStyle w:val="a7"/>
        <w:numPr>
          <w:ilvl w:val="0"/>
          <w:numId w:val="2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Объединяют нас нефть и газ. </w:t>
      </w:r>
      <w:r>
        <w:rPr>
          <w:rFonts w:ascii="Times New Roman" w:hAnsi="Times New Roman" w:cs="Times New Roman"/>
          <w:sz w:val="28"/>
          <w:szCs w:val="28"/>
          <w:lang w:val="en-US"/>
        </w:rPr>
        <w:t>OILINFORM</w:t>
      </w:r>
      <w:r w:rsidRPr="00943C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upstream</w:t>
      </w:r>
      <w:r>
        <w:rPr>
          <w:rFonts w:ascii="Times New Roman" w:hAnsi="Times New Roman" w:cs="Times New Roman"/>
          <w:sz w:val="28"/>
          <w:szCs w:val="28"/>
        </w:rPr>
        <w:t>:Справочно-информационная система для нефтегазового комплекса</w:t>
      </w:r>
      <w:r w:rsidR="007537A5">
        <w:rPr>
          <w:rFonts w:ascii="Times New Roman" w:hAnsi="Times New Roman" w:cs="Times New Roman"/>
          <w:sz w:val="28"/>
          <w:szCs w:val="28"/>
        </w:rPr>
        <w:t xml:space="preserve"> -</w:t>
      </w:r>
      <w:r w:rsidR="007537A5" w:rsidRPr="007537A5">
        <w:rPr>
          <w:rFonts w:ascii="Times New Roman" w:hAnsi="Times New Roman" w:cs="Times New Roman"/>
          <w:sz w:val="28"/>
          <w:szCs w:val="28"/>
        </w:rPr>
        <w:t xml:space="preserve"> </w:t>
      </w:r>
      <w:r w:rsidR="007537A5">
        <w:rPr>
          <w:rFonts w:ascii="Times New Roman" w:hAnsi="Times New Roman" w:cs="Times New Roman"/>
          <w:sz w:val="28"/>
          <w:szCs w:val="28"/>
        </w:rPr>
        <w:t xml:space="preserve">В режиме СД </w:t>
      </w:r>
      <w:r w:rsidR="007537A5" w:rsidRPr="001D5928">
        <w:rPr>
          <w:rFonts w:ascii="Times New Roman" w:hAnsi="Times New Roman" w:cs="Times New Roman"/>
          <w:sz w:val="28"/>
          <w:szCs w:val="28"/>
        </w:rPr>
        <w:t>(Электронная библиотека ПНК)</w:t>
      </w:r>
    </w:p>
    <w:p w:rsidR="00BB38C7" w:rsidRPr="007537A5" w:rsidRDefault="007537A5" w:rsidP="007537A5">
      <w:pPr>
        <w:pStyle w:val="a7"/>
        <w:numPr>
          <w:ilvl w:val="0"/>
          <w:numId w:val="2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Нефть- это жизнь.-</w:t>
      </w:r>
      <w:r w:rsidRPr="00753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режиме СД </w:t>
      </w:r>
      <w:r w:rsidRPr="001D5928">
        <w:rPr>
          <w:rFonts w:ascii="Times New Roman" w:hAnsi="Times New Roman" w:cs="Times New Roman"/>
          <w:sz w:val="28"/>
          <w:szCs w:val="28"/>
        </w:rPr>
        <w:t>(Электронная библиотека ПНК)</w:t>
      </w:r>
    </w:p>
    <w:p w:rsidR="00BB38C7" w:rsidRPr="007537A5" w:rsidRDefault="00BB38C7" w:rsidP="007537A5">
      <w:pPr>
        <w:pStyle w:val="a7"/>
        <w:numPr>
          <w:ilvl w:val="0"/>
          <w:numId w:val="2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943CFE">
        <w:rPr>
          <w:rFonts w:ascii="Times New Roman" w:hAnsi="Times New Roman" w:cs="Times New Roman"/>
          <w:sz w:val="28"/>
          <w:szCs w:val="28"/>
        </w:rPr>
        <w:t>Э</w:t>
      </w:r>
      <w:r w:rsidR="007537A5">
        <w:rPr>
          <w:rFonts w:ascii="Times New Roman" w:hAnsi="Times New Roman" w:cs="Times New Roman"/>
          <w:sz w:val="28"/>
          <w:szCs w:val="28"/>
        </w:rPr>
        <w:t>лектронная библиотека нефтяника.-</w:t>
      </w:r>
      <w:r w:rsidR="007537A5" w:rsidRPr="007537A5">
        <w:rPr>
          <w:rFonts w:ascii="Times New Roman" w:hAnsi="Times New Roman" w:cs="Times New Roman"/>
          <w:sz w:val="28"/>
          <w:szCs w:val="28"/>
        </w:rPr>
        <w:t xml:space="preserve"> </w:t>
      </w:r>
      <w:r w:rsidR="007537A5">
        <w:rPr>
          <w:rFonts w:ascii="Times New Roman" w:hAnsi="Times New Roman" w:cs="Times New Roman"/>
          <w:sz w:val="28"/>
          <w:szCs w:val="28"/>
        </w:rPr>
        <w:t xml:space="preserve">В режиме СД </w:t>
      </w:r>
      <w:r w:rsidR="007537A5" w:rsidRPr="001D5928">
        <w:rPr>
          <w:rFonts w:ascii="Times New Roman" w:hAnsi="Times New Roman" w:cs="Times New Roman"/>
          <w:sz w:val="28"/>
          <w:szCs w:val="28"/>
        </w:rPr>
        <w:t>(Электронная библиотека ПНК)</w:t>
      </w:r>
    </w:p>
    <w:p w:rsidR="007537A5" w:rsidRPr="001D5928" w:rsidRDefault="00BB38C7" w:rsidP="007537A5">
      <w:pPr>
        <w:pStyle w:val="a7"/>
        <w:numPr>
          <w:ilvl w:val="0"/>
          <w:numId w:val="2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 w:rsidRPr="00943CFE">
        <w:rPr>
          <w:rFonts w:ascii="Times New Roman" w:hAnsi="Times New Roman" w:cs="Times New Roman"/>
          <w:sz w:val="28"/>
          <w:szCs w:val="28"/>
        </w:rPr>
        <w:t>Бу</w:t>
      </w:r>
      <w:r w:rsidR="007537A5">
        <w:rPr>
          <w:rFonts w:ascii="Times New Roman" w:hAnsi="Times New Roman" w:cs="Times New Roman"/>
          <w:sz w:val="28"/>
          <w:szCs w:val="28"/>
        </w:rPr>
        <w:t>рение, добыча и транспорт нефти.-</w:t>
      </w:r>
      <w:r w:rsidR="007537A5" w:rsidRPr="007537A5">
        <w:rPr>
          <w:rFonts w:ascii="Times New Roman" w:hAnsi="Times New Roman" w:cs="Times New Roman"/>
          <w:sz w:val="28"/>
          <w:szCs w:val="28"/>
        </w:rPr>
        <w:t xml:space="preserve"> </w:t>
      </w:r>
      <w:r w:rsidR="007537A5">
        <w:rPr>
          <w:rFonts w:ascii="Times New Roman" w:hAnsi="Times New Roman" w:cs="Times New Roman"/>
          <w:sz w:val="28"/>
          <w:szCs w:val="28"/>
        </w:rPr>
        <w:t xml:space="preserve">В режиме СД </w:t>
      </w:r>
      <w:r w:rsidR="007537A5" w:rsidRPr="001D5928">
        <w:rPr>
          <w:rFonts w:ascii="Times New Roman" w:hAnsi="Times New Roman" w:cs="Times New Roman"/>
          <w:sz w:val="28"/>
          <w:szCs w:val="28"/>
        </w:rPr>
        <w:t>(Электронная библиотека ПНК)</w:t>
      </w:r>
    </w:p>
    <w:p w:rsidR="007537A5" w:rsidRPr="001D5928" w:rsidRDefault="007537A5" w:rsidP="007537A5">
      <w:pPr>
        <w:pStyle w:val="a7"/>
        <w:numPr>
          <w:ilvl w:val="0"/>
          <w:numId w:val="2"/>
        </w:numPr>
        <w:ind w:left="0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Нефтегазовые технологии-</w:t>
      </w:r>
      <w:r w:rsidRPr="00753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режиме СД </w:t>
      </w:r>
      <w:r w:rsidRPr="001D5928">
        <w:rPr>
          <w:rFonts w:ascii="Times New Roman" w:hAnsi="Times New Roman" w:cs="Times New Roman"/>
          <w:sz w:val="28"/>
          <w:szCs w:val="28"/>
        </w:rPr>
        <w:t>(Электронная библиотека ПНК)</w:t>
      </w:r>
    </w:p>
    <w:p w:rsidR="00BB38C7" w:rsidRPr="00943CFE" w:rsidRDefault="00BB38C7" w:rsidP="00575BB4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</w:p>
    <w:p w:rsidR="00943CFE" w:rsidRPr="00943CFE" w:rsidRDefault="00943CFE" w:rsidP="00943CF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43CFE">
        <w:rPr>
          <w:rFonts w:ascii="Times New Roman" w:hAnsi="Times New Roman" w:cs="Times New Roman"/>
          <w:i/>
          <w:sz w:val="28"/>
          <w:szCs w:val="28"/>
          <w:u w:val="single"/>
        </w:rPr>
        <w:t>Периодические издания</w:t>
      </w:r>
    </w:p>
    <w:p w:rsidR="00A508B1" w:rsidRPr="00943CFE" w:rsidRDefault="00A508B1" w:rsidP="00BB38C7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 w:rsidRPr="00943CFE">
        <w:rPr>
          <w:rFonts w:ascii="Times New Roman" w:hAnsi="Times New Roman" w:cs="Times New Roman"/>
          <w:sz w:val="28"/>
          <w:szCs w:val="28"/>
        </w:rPr>
        <w:t xml:space="preserve">Нефтяное </w:t>
      </w:r>
      <w:r w:rsidR="00BB38C7" w:rsidRPr="00943CFE">
        <w:rPr>
          <w:rFonts w:ascii="Times New Roman" w:hAnsi="Times New Roman" w:cs="Times New Roman"/>
          <w:sz w:val="28"/>
          <w:szCs w:val="28"/>
        </w:rPr>
        <w:t>хозяйство</w:t>
      </w:r>
      <w:r w:rsidRPr="00943CFE">
        <w:rPr>
          <w:rFonts w:ascii="Times New Roman" w:hAnsi="Times New Roman" w:cs="Times New Roman"/>
          <w:sz w:val="28"/>
          <w:szCs w:val="28"/>
        </w:rPr>
        <w:t>;</w:t>
      </w:r>
    </w:p>
    <w:p w:rsidR="00C055B6" w:rsidRPr="00943CFE" w:rsidRDefault="00A508B1" w:rsidP="00A508B1">
      <w:pPr>
        <w:tabs>
          <w:tab w:val="left" w:pos="1500"/>
        </w:tabs>
        <w:rPr>
          <w:rFonts w:ascii="Times New Roman" w:hAnsi="Times New Roman" w:cs="Times New Roman"/>
          <w:sz w:val="28"/>
          <w:szCs w:val="28"/>
        </w:rPr>
      </w:pPr>
      <w:r w:rsidRPr="00943CFE">
        <w:rPr>
          <w:rFonts w:ascii="Times New Roman" w:hAnsi="Times New Roman" w:cs="Times New Roman"/>
          <w:sz w:val="28"/>
          <w:szCs w:val="28"/>
        </w:rPr>
        <w:t>Минеральные ресурсы России.</w:t>
      </w:r>
    </w:p>
    <w:sectPr w:rsidR="00C055B6" w:rsidRPr="00943CFE" w:rsidSect="00C05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956" w:rsidRDefault="005D2956" w:rsidP="00BC678F">
      <w:pPr>
        <w:spacing w:after="0" w:line="240" w:lineRule="auto"/>
      </w:pPr>
      <w:r>
        <w:separator/>
      </w:r>
    </w:p>
  </w:endnote>
  <w:endnote w:type="continuationSeparator" w:id="1">
    <w:p w:rsidR="005D2956" w:rsidRDefault="005D2956" w:rsidP="00BC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956" w:rsidRDefault="005D2956" w:rsidP="00BC678F">
      <w:pPr>
        <w:spacing w:after="0" w:line="240" w:lineRule="auto"/>
      </w:pPr>
      <w:r>
        <w:separator/>
      </w:r>
    </w:p>
  </w:footnote>
  <w:footnote w:type="continuationSeparator" w:id="1">
    <w:p w:rsidR="005D2956" w:rsidRDefault="005D2956" w:rsidP="00BC6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804AA"/>
    <w:multiLevelType w:val="hybridMultilevel"/>
    <w:tmpl w:val="1B60B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A0CE7"/>
    <w:multiLevelType w:val="hybridMultilevel"/>
    <w:tmpl w:val="44222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678F"/>
    <w:rsid w:val="00097128"/>
    <w:rsid w:val="00113A08"/>
    <w:rsid w:val="002F2B8D"/>
    <w:rsid w:val="003853BE"/>
    <w:rsid w:val="003C01DB"/>
    <w:rsid w:val="004C12EF"/>
    <w:rsid w:val="00575BB4"/>
    <w:rsid w:val="005D2956"/>
    <w:rsid w:val="005D6173"/>
    <w:rsid w:val="007537A5"/>
    <w:rsid w:val="008454EB"/>
    <w:rsid w:val="00943CFE"/>
    <w:rsid w:val="00A508B1"/>
    <w:rsid w:val="00A621F5"/>
    <w:rsid w:val="00BB38C7"/>
    <w:rsid w:val="00BC678F"/>
    <w:rsid w:val="00BF351C"/>
    <w:rsid w:val="00C055B6"/>
    <w:rsid w:val="00C81018"/>
    <w:rsid w:val="00D4064B"/>
    <w:rsid w:val="00E827FB"/>
    <w:rsid w:val="00F34B1F"/>
    <w:rsid w:val="00FA7EEB"/>
    <w:rsid w:val="00FC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5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678F"/>
  </w:style>
  <w:style w:type="paragraph" w:styleId="a5">
    <w:name w:val="footer"/>
    <w:basedOn w:val="a"/>
    <w:link w:val="a6"/>
    <w:uiPriority w:val="99"/>
    <w:semiHidden/>
    <w:unhideWhenUsed/>
    <w:rsid w:val="00BC6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678F"/>
  </w:style>
  <w:style w:type="paragraph" w:styleId="a7">
    <w:name w:val="List Paragraph"/>
    <w:basedOn w:val="a"/>
    <w:uiPriority w:val="34"/>
    <w:qFormat/>
    <w:rsid w:val="00943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cp:lastPrinted>2017-02-13T06:13:00Z</cp:lastPrinted>
  <dcterms:created xsi:type="dcterms:W3CDTF">2017-02-13T06:15:00Z</dcterms:created>
  <dcterms:modified xsi:type="dcterms:W3CDTF">2017-02-13T06:15:00Z</dcterms:modified>
</cp:coreProperties>
</file>